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F39" w:rsidRDefault="007B5F39" w:rsidP="007B5F39">
      <w:pPr>
        <w:spacing w:after="0" w:line="240" w:lineRule="auto"/>
        <w:rPr>
          <w:rFonts w:ascii="Verdana" w:eastAsia="Calibri" w:hAnsi="Verdana"/>
          <w:b/>
          <w:color w:val="FF0000"/>
          <w:sz w:val="20"/>
          <w:szCs w:val="20"/>
        </w:rPr>
      </w:pPr>
      <w:r w:rsidRPr="007410CE">
        <w:rPr>
          <w:rFonts w:ascii="Verdana" w:eastAsia="Calibri" w:hAnsi="Verdana"/>
          <w:b/>
          <w:sz w:val="20"/>
          <w:szCs w:val="20"/>
        </w:rPr>
        <w:t xml:space="preserve">RIC Project Logic Model: CLICS  </w:t>
      </w:r>
      <w:r>
        <w:rPr>
          <w:rFonts w:ascii="Verdana" w:eastAsia="Calibri" w:hAnsi="Verdana"/>
          <w:b/>
          <w:color w:val="FF0000"/>
          <w:sz w:val="20"/>
          <w:szCs w:val="20"/>
        </w:rPr>
        <w:t xml:space="preserve"> </w:t>
      </w:r>
    </w:p>
    <w:p w:rsidR="007B5F39" w:rsidRDefault="007B5F39" w:rsidP="007B5F39">
      <w:pPr>
        <w:spacing w:after="0" w:line="240" w:lineRule="auto"/>
        <w:rPr>
          <w:rFonts w:ascii="Verdana" w:eastAsia="Calibri" w:hAnsi="Verdana"/>
          <w:b/>
          <w:color w:val="FF0000"/>
          <w:sz w:val="20"/>
          <w:szCs w:val="20"/>
        </w:rPr>
      </w:pPr>
    </w:p>
    <w:p w:rsidR="007B5F39" w:rsidRPr="00BE5754" w:rsidRDefault="007B5F39" w:rsidP="007B5F39">
      <w:pPr>
        <w:spacing w:after="0" w:line="240" w:lineRule="auto"/>
        <w:rPr>
          <w:rFonts w:ascii="Verdana" w:eastAsia="Calibri" w:hAnsi="Verdana"/>
          <w:b/>
          <w:sz w:val="20"/>
          <w:szCs w:val="20"/>
        </w:rPr>
      </w:pPr>
      <w:r w:rsidRPr="007B5F39">
        <w:rPr>
          <w:rFonts w:ascii="Verdana" w:eastAsia="Calibri" w:hAnsi="Verdana"/>
          <w:b/>
          <w:sz w:val="20"/>
          <w:szCs w:val="20"/>
        </w:rPr>
        <w:t>Community Focused elements supporting the development of non-medical options for personalised care planning and to increase capacity / capability/ community resilience for self-care</w:t>
      </w:r>
    </w:p>
    <w:p w:rsidR="007B5F39" w:rsidRPr="00C57C97" w:rsidRDefault="007B5F39" w:rsidP="007B5F39">
      <w:pPr>
        <w:spacing w:after="0" w:line="240" w:lineRule="auto"/>
        <w:rPr>
          <w:rFonts w:ascii="Verdana" w:eastAsia="Calibri" w:hAnsi="Verdana"/>
          <w:b/>
          <w:sz w:val="20"/>
          <w:szCs w:val="20"/>
        </w:rPr>
      </w:pPr>
    </w:p>
    <w:p w:rsidR="007B5F39" w:rsidRPr="00C57C97" w:rsidRDefault="007B5F39" w:rsidP="007B5F39">
      <w:pPr>
        <w:spacing w:after="0" w:line="240" w:lineRule="auto"/>
        <w:rPr>
          <w:rFonts w:ascii="Verdana" w:eastAsia="Calibri" w:hAnsi="Verdana"/>
          <w:b/>
          <w:sz w:val="20"/>
          <w:szCs w:val="20"/>
        </w:rPr>
      </w:pPr>
      <w:r w:rsidRPr="00C57C97">
        <w:rPr>
          <w:rFonts w:ascii="Verdana" w:eastAsia="Calibri" w:hAnsi="Verdana"/>
          <w:b/>
          <w:sz w:val="20"/>
          <w:szCs w:val="20"/>
        </w:rPr>
        <w:t xml:space="preserve">Metrics: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7285"/>
      </w:tblGrid>
      <w:tr w:rsidR="007B5F39" w:rsidRPr="00C57C97" w:rsidTr="00CB2C1C">
        <w:tc>
          <w:tcPr>
            <w:tcW w:w="7807" w:type="dxa"/>
            <w:shd w:val="clear" w:color="auto" w:fill="auto"/>
          </w:tcPr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/>
                <w:sz w:val="18"/>
                <w:szCs w:val="18"/>
              </w:rPr>
              <w:t xml:space="preserve">COMMUNITY DEVELOPMENT </w:t>
            </w:r>
          </w:p>
        </w:tc>
        <w:tc>
          <w:tcPr>
            <w:tcW w:w="7807" w:type="dxa"/>
            <w:shd w:val="clear" w:color="auto" w:fill="auto"/>
          </w:tcPr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/>
                <w:sz w:val="18"/>
                <w:szCs w:val="18"/>
              </w:rPr>
              <w:t xml:space="preserve">VOLUNTEERING </w:t>
            </w:r>
          </w:p>
        </w:tc>
      </w:tr>
      <w:tr w:rsidR="007B5F39" w:rsidRPr="00C57C97" w:rsidTr="00CB2C1C">
        <w:tc>
          <w:tcPr>
            <w:tcW w:w="7807" w:type="dxa"/>
            <w:shd w:val="clear" w:color="auto" w:fill="auto"/>
          </w:tcPr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100 First Contact Forms Completed </w:t>
            </w:r>
            <w:r w:rsidRPr="00C57C97">
              <w:rPr>
                <w:rFonts w:ascii="Verdana" w:eastAsia="Calibri" w:hAnsi="Verdana"/>
                <w:bCs/>
                <w:i/>
                <w:iCs/>
                <w:sz w:val="18"/>
                <w:szCs w:val="18"/>
              </w:rPr>
              <w:t>(per CP over 12mths)</w:t>
            </w: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No. of local VCS/ Faith organisations identified delivering health/well-being related activities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CP area directory created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10 VCS groups supported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6 new groups developed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4 Case studies per CP per 12mths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Yearly report indicating co-design/ co-produced interventions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50 participants per 12mths per CP feedback re outcomes from involvement in groups on their personal health/ wellbeing   </w:t>
            </w:r>
          </w:p>
        </w:tc>
        <w:tc>
          <w:tcPr>
            <w:tcW w:w="7807" w:type="dxa"/>
            <w:shd w:val="clear" w:color="auto" w:fill="auto"/>
          </w:tcPr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10 volunteers per CP per 12mths completing (S)WEMWS self-assessment distance travelled tool in relation to personal health/ wellbeing 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>10 volunteers per CP per 12mths completing required training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100 community members per CP per 12mths signposted to services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 xml:space="preserve">6 volunteers per CP per 12mths leading/ participating in local groups 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C57C97">
              <w:rPr>
                <w:rFonts w:ascii="Verdana" w:eastAsia="Calibri" w:hAnsi="Verdana"/>
                <w:bCs/>
                <w:sz w:val="18"/>
                <w:szCs w:val="18"/>
              </w:rPr>
              <w:t>4 Case studies per CP per 12mths</w:t>
            </w:r>
          </w:p>
          <w:p w:rsidR="007B5F39" w:rsidRPr="00C57C97" w:rsidRDefault="007B5F39" w:rsidP="00CB2C1C">
            <w:pPr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</w:tbl>
    <w:p w:rsidR="007B5F39" w:rsidRPr="00A72D1E" w:rsidRDefault="007B5F39" w:rsidP="007B5F39">
      <w:pPr>
        <w:rPr>
          <w:rFonts w:ascii="Arial" w:hAnsi="Arial" w:cs="Arial"/>
          <w:sz w:val="20"/>
          <w:szCs w:val="20"/>
        </w:rPr>
      </w:pPr>
    </w:p>
    <w:p w:rsidR="007B5F39" w:rsidRDefault="007B5F39" w:rsidP="007B5F39">
      <w:pPr>
        <w:spacing w:after="0" w:line="240" w:lineRule="auto"/>
        <w:rPr>
          <w:rFonts w:ascii="Verdana" w:eastAsia="Calibri" w:hAnsi="Verdana"/>
          <w:b/>
          <w:color w:val="FF0000"/>
          <w:sz w:val="20"/>
          <w:szCs w:val="20"/>
        </w:rPr>
      </w:pPr>
    </w:p>
    <w:p w:rsidR="007B5F39" w:rsidRDefault="007B5F39" w:rsidP="007B5F39">
      <w:pPr>
        <w:spacing w:after="0" w:line="240" w:lineRule="auto"/>
        <w:rPr>
          <w:rFonts w:ascii="Verdana" w:eastAsia="Calibri" w:hAnsi="Verdana"/>
          <w:b/>
          <w:color w:val="FF0000"/>
          <w:sz w:val="20"/>
          <w:szCs w:val="20"/>
        </w:rPr>
      </w:pPr>
    </w:p>
    <w:p w:rsidR="007B5F39" w:rsidRPr="00980B27" w:rsidRDefault="007B5F39" w:rsidP="007B5F3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534"/>
        <w:gridCol w:w="2628"/>
        <w:gridCol w:w="2196"/>
        <w:gridCol w:w="3539"/>
        <w:gridCol w:w="2815"/>
      </w:tblGrid>
      <w:tr w:rsidR="007B5F39" w:rsidRPr="007410CE" w:rsidTr="00CB2C1C">
        <w:tc>
          <w:tcPr>
            <w:tcW w:w="1764" w:type="dxa"/>
            <w:shd w:val="clear" w:color="auto" w:fill="B6DDE8"/>
          </w:tcPr>
          <w:p w:rsid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>Key Needs to be Addressed</w:t>
            </w:r>
          </w:p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Not needs expressed below</w:t>
            </w:r>
          </w:p>
        </w:tc>
        <w:tc>
          <w:tcPr>
            <w:tcW w:w="1534" w:type="dxa"/>
            <w:shd w:val="clear" w:color="auto" w:fill="B6DDE8"/>
          </w:tcPr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>What we will do (</w:t>
            </w:r>
            <w:r w:rsidRPr="007410CE">
              <w:rPr>
                <w:rFonts w:ascii="Verdana" w:eastAsia="Calibri" w:hAnsi="Verdana"/>
                <w:color w:val="FF0000"/>
                <w:sz w:val="18"/>
                <w:szCs w:val="18"/>
              </w:rPr>
              <w:t xml:space="preserve">inputs &amp; </w:t>
            </w:r>
            <w:r w:rsidRPr="007410CE">
              <w:rPr>
                <w:rFonts w:ascii="Verdana" w:eastAsia="Calibri" w:hAnsi="Verdana"/>
                <w:sz w:val="18"/>
                <w:szCs w:val="18"/>
              </w:rPr>
              <w:t>activities)</w:t>
            </w:r>
          </w:p>
        </w:tc>
        <w:tc>
          <w:tcPr>
            <w:tcW w:w="2606" w:type="dxa"/>
            <w:shd w:val="clear" w:color="auto" w:fill="B6DDE8"/>
          </w:tcPr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>How we will do it (actions)</w:t>
            </w:r>
          </w:p>
        </w:tc>
        <w:tc>
          <w:tcPr>
            <w:tcW w:w="2196" w:type="dxa"/>
            <w:shd w:val="clear" w:color="auto" w:fill="B6DDE8"/>
          </w:tcPr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>How we will know we have done it (outputs)</w:t>
            </w:r>
          </w:p>
        </w:tc>
        <w:tc>
          <w:tcPr>
            <w:tcW w:w="3539" w:type="dxa"/>
            <w:shd w:val="clear" w:color="auto" w:fill="B6DDE8"/>
          </w:tcPr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 xml:space="preserve">How we will know we have made a difference (S-T outcomes / </w:t>
            </w:r>
            <w:r w:rsidRPr="007410CE">
              <w:rPr>
                <w:rFonts w:ascii="Verdana" w:eastAsia="Calibri" w:hAnsi="Verdana"/>
                <w:color w:val="FF0000"/>
                <w:sz w:val="18"/>
                <w:szCs w:val="18"/>
              </w:rPr>
              <w:t>proxy measures</w:t>
            </w:r>
            <w:r w:rsidRPr="007410CE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2815" w:type="dxa"/>
            <w:shd w:val="clear" w:color="auto" w:fill="B6DDE8"/>
          </w:tcPr>
          <w:p w:rsidR="007B5F39" w:rsidRPr="007410CE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410CE">
              <w:rPr>
                <w:rFonts w:ascii="Verdana" w:eastAsia="Calibri" w:hAnsi="Verdana"/>
                <w:sz w:val="18"/>
                <w:szCs w:val="18"/>
              </w:rPr>
              <w:t>How we will know that we have reduced health inequalities (L-T outcomes)</w:t>
            </w:r>
          </w:p>
        </w:tc>
      </w:tr>
      <w:tr w:rsidR="007B5F39" w:rsidRPr="007410CE" w:rsidTr="007B5F39">
        <w:trPr>
          <w:trHeight w:val="1408"/>
        </w:trPr>
        <w:tc>
          <w:tcPr>
            <w:tcW w:w="1764" w:type="dxa"/>
            <w:vMerge w:val="restart"/>
            <w:shd w:val="clear" w:color="auto" w:fill="auto"/>
          </w:tcPr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Poor individual health and wellbeing outcomes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Poor in mental wellbeing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High levels of social isolation and loneliness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Reduce the gap in life expectancy rates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Address the social determinants of health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3x0.4 Community Development workers based in CP4/5/6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3 X £5K budget for area/ asset -based Community Development activities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ind w:left="360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Develop Groups’: Governance (</w:t>
            </w:r>
            <w:proofErr w:type="spellStart"/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inc</w:t>
            </w:r>
            <w:proofErr w:type="spellEnd"/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’ compliance), Marketing/networking, Resources and Membership.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Refresh existing &amp; emerging local support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Outreach - Complete First Contact Forms (FCF) to identify use/ gaps in services 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Develop a directory/ resource bank which cover the RIC area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Target involvement of all communities 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Build social capital/ develop new groups 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Work with CLICS/ other RIC initiatives to ensure effective links/referral routes 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New groups developed linked to emerging local issues/ gaps/ referrals from CC/ Social Prescribers</w:t>
            </w:r>
          </w:p>
          <w:p w:rsid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sz w:val="18"/>
                <w:szCs w:val="18"/>
                <w:lang w:eastAsia="en-US"/>
              </w:rPr>
              <w:t>Community/ existing networks Development Resource funds to build local capacity</w:t>
            </w:r>
          </w:p>
          <w:p w:rsidR="007B5F39" w:rsidRPr="007B5F39" w:rsidRDefault="007B5F39" w:rsidP="007B5F3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>Promoting the social model of health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Mapping of existing provision – annual gap analysis completed for RIC area for each CP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100 First Contact Forms – completed in each CP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VCS orgs in CP areas linked to DIVA/ </w:t>
            </w:r>
            <w:proofErr w:type="spellStart"/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>CtS</w:t>
            </w:r>
            <w:proofErr w:type="spellEnd"/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CD directory shared across whole of RICS </w:t>
            </w:r>
            <w:proofErr w:type="gramStart"/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>area  via</w:t>
            </w:r>
            <w:proofErr w:type="gramEnd"/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 web and  software such as kumu.io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Referral Routes established and used with CCs/ SPs/ wider health providers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Support to 10 existing groups per CP per 12mths – inc. access to additional funding/ links to our volunteers/ access to ABCD &amp;/or Vol training/ informing of RIC initiatives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Support development of 6 new groups per CP per 12mths </w:t>
            </w:r>
          </w:p>
        </w:tc>
        <w:tc>
          <w:tcPr>
            <w:tcW w:w="3539" w:type="dxa"/>
            <w:shd w:val="clear" w:color="auto" w:fill="auto"/>
          </w:tcPr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Case Studies indicating strengthened communities -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community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acting together on health and the social determinants of health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Reports indicating -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collaborations and partnerships involving communities and local services working together at any stage of planning cycle, from identifying needs through to implementation and evaluation of interventions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Participants Self-reporting –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participants feedback indicating reduced social isolation/ loneliness/ improved connectedness to their community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Effective follow-on support for people referred by CC/ SPs/ Health providers/ wider RIC </w:t>
            </w:r>
            <w:proofErr w:type="gramStart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Initiatives  into</w:t>
            </w:r>
            <w:proofErr w:type="gramEnd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new and/or supported groups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Improvements in confidence levels, self-esteem and ability to self-care and live independently.</w:t>
            </w: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Improved access to community activities and non-medical support.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7B5F39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Improved and increased use of physical, environmental and economic resources within a community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i.e.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external funds secured, use of green spaces </w:t>
            </w:r>
          </w:p>
        </w:tc>
        <w:tc>
          <w:tcPr>
            <w:tcW w:w="2815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Improved skills, knowledge, social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competence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and commitment of individual community members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Increased friendships, intergenerational solidarity, community cohesion and neighbourliness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within a community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Robust local groups and community and voluntary associations, ranging from formal organisations to informal, mutual aid networks such as babysitting circles: growing membership, improved access/frequency of meetings.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Increased social capital through community activism </w:t>
            </w: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Reduced demand on urgent care and secondary care services</w:t>
            </w: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B5F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Better awareness and access of Third Sector services</w:t>
            </w:r>
          </w:p>
          <w:p w:rsid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A Greater range of VCS services available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Increased communication between sectors and organisations</w:t>
            </w:r>
          </w:p>
        </w:tc>
      </w:tr>
      <w:tr w:rsidR="007B5F39" w:rsidRPr="007410CE" w:rsidTr="00CB2C1C">
        <w:trPr>
          <w:trHeight w:val="2118"/>
        </w:trPr>
        <w:tc>
          <w:tcPr>
            <w:tcW w:w="1764" w:type="dxa"/>
            <w:vMerge/>
            <w:shd w:val="clear" w:color="auto" w:fill="auto"/>
          </w:tcPr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3x0.4 Volunteer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Coordinators  based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in CP4/5/6</w:t>
            </w:r>
          </w:p>
        </w:tc>
        <w:tc>
          <w:tcPr>
            <w:tcW w:w="2606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ind w:left="360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Develop Community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champions :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skills (</w:t>
            </w:r>
            <w:proofErr w:type="spellStart"/>
            <w:r w:rsidRPr="007B5F39">
              <w:rPr>
                <w:rFonts w:ascii="Verdana" w:eastAsia="Calibri" w:hAnsi="Verdana"/>
                <w:sz w:val="18"/>
                <w:szCs w:val="18"/>
              </w:rPr>
              <w:t>inc</w:t>
            </w:r>
            <w:proofErr w:type="spellEnd"/>
            <w:r w:rsidRPr="007B5F39">
              <w:rPr>
                <w:rFonts w:ascii="Verdana" w:eastAsia="Calibri" w:hAnsi="Verdana"/>
                <w:sz w:val="18"/>
                <w:szCs w:val="18"/>
              </w:rPr>
              <w:t>’ health creation knowledge), confidence, networks, voice and ambitions.</w:t>
            </w:r>
          </w:p>
          <w:p w:rsidR="007B5F39" w:rsidRPr="007B5F39" w:rsidRDefault="007B5F39" w:rsidP="00CB2C1C">
            <w:pPr>
              <w:spacing w:after="0" w:line="240" w:lineRule="auto"/>
              <w:ind w:left="360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Recruit/ support volunteers to deliver wellbeing messages in the community (peer to peer support)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Link to existing vols to provide additional offer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Tailored peer health education training for volunteers, suitable for the individual volunteer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Online training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e.g.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Safeguarding/ Food Hygiene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Vols lead on cascading their knowledge to friends/ family/ community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All vols aware of wider support 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Link vols to CD groups building capacity </w:t>
            </w:r>
          </w:p>
          <w:p w:rsidR="007B5F39" w:rsidRPr="007B5F39" w:rsidRDefault="007B5F39" w:rsidP="007B5F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Support to vols </w:t>
            </w:r>
          </w:p>
        </w:tc>
        <w:tc>
          <w:tcPr>
            <w:tcW w:w="2196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>Recruit and train 10-15 volunteers per CP area (30-45) per 12mth period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 xml:space="preserve">Referral route established with CCs/SPs/ Health Providers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7030A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color w:val="7030A0"/>
                <w:sz w:val="18"/>
                <w:szCs w:val="18"/>
              </w:rPr>
              <w:t>Complete (S)Warwick-Edinburgh Mental Wellbeing Scales WEMWBS at beginning and end of training with volunteers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Deliver Community Health Training suitable to the needs of the individual volunteer.  Training will include: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RSPH level 1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MECC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Mental health awareness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A module relevant to their need, for </w:t>
            </w:r>
            <w:proofErr w:type="gramStart"/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example;</w:t>
            </w:r>
            <w:proofErr w:type="gramEnd"/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>Digital skills, first aid, food hygiene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Provide access to and support to complete the free CBMDC online training packages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Volunteers cascade knowledge to/ signpost 300 community to support (100 per CP area)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6 volunteers per CP area supporting CD work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</w:pPr>
            <w:r w:rsidRPr="007B5F39">
              <w:rPr>
                <w:rFonts w:ascii="Verdana" w:hAnsi="Verdana" w:cs="Arial"/>
                <w:color w:val="7030A0"/>
                <w:sz w:val="18"/>
                <w:szCs w:val="18"/>
                <w:lang w:eastAsia="en-US"/>
              </w:rPr>
              <w:t xml:space="preserve">4 Case studies completed per CP area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539" w:type="dxa"/>
            <w:shd w:val="clear" w:color="auto" w:fill="auto"/>
          </w:tcPr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Certificates of Completion –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for all volunteers completing </w:t>
            </w:r>
            <w:proofErr w:type="gramStart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the  training</w:t>
            </w:r>
            <w:proofErr w:type="gramEnd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modules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Case-studies reporting on volunteer/ peer support roles –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individuals’</w:t>
            </w:r>
          </w:p>
          <w:p w:rsidR="007B5F39" w:rsidRPr="007B5F39" w:rsidRDefault="007B5F39" w:rsidP="00CB2C1C">
            <w:pPr>
              <w:tabs>
                <w:tab w:val="left" w:pos="360"/>
              </w:tabs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providing advice, information and support or organising activities around health and wellbeing in their community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Self-assessment of volunteers –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(S)WEMWS indicating improved wellbeing linked to participation</w:t>
            </w: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Volunteers self-reporting –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improved self-efficacy, self-esteem, confidence to change and problem-solving skills and adoption of positive health behaviours and self-care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Reports indicating - </w:t>
            </w: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connecting people to community resources, practical help, group activities and volunteering opportunities to meet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health needs and increase social participation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Volunteers from CC/ SPs/ Health providers/ wider RIC Initiatives – supporting </w:t>
            </w:r>
            <w:proofErr w:type="gramStart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>community based</w:t>
            </w:r>
            <w:proofErr w:type="gramEnd"/>
            <w:r w:rsidRPr="007B5F39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health initiatives</w:t>
            </w:r>
          </w:p>
        </w:tc>
        <w:tc>
          <w:tcPr>
            <w:tcW w:w="2815" w:type="dxa"/>
            <w:shd w:val="clear" w:color="auto" w:fill="auto"/>
          </w:tcPr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Volunteers taking ‘Bridging Roles’ connecting friends and family members to appropriate services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Volunteers leading/ participating in peer support groups around specific health/ wellbeing issues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Volunteers accessing further training to become befrienders or walk leaders to improve health outcomes for their community 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Volunteers using their training as a steppingstone into employment and new start up groups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>Volunteers working with peers and partners to develop local health initiatives.</w:t>
            </w: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7B5F39" w:rsidRPr="007B5F39" w:rsidRDefault="007B5F39" w:rsidP="00CB2C1C">
            <w:pPr>
              <w:spacing w:after="0" w:line="240" w:lineRule="auto"/>
              <w:rPr>
                <w:rFonts w:ascii="Verdana" w:eastAsia="Calibri" w:hAnsi="Verdana"/>
                <w:color w:val="FF0000"/>
                <w:sz w:val="18"/>
                <w:szCs w:val="18"/>
              </w:rPr>
            </w:pPr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An </w:t>
            </w:r>
            <w:proofErr w:type="gramStart"/>
            <w:r w:rsidRPr="007B5F39">
              <w:rPr>
                <w:rFonts w:ascii="Verdana" w:eastAsia="Calibri" w:hAnsi="Verdana"/>
                <w:sz w:val="18"/>
                <w:szCs w:val="18"/>
              </w:rPr>
              <w:t>appropriate  range</w:t>
            </w:r>
            <w:proofErr w:type="gramEnd"/>
            <w:r w:rsidRPr="007B5F39">
              <w:rPr>
                <w:rFonts w:ascii="Verdana" w:eastAsia="Calibri" w:hAnsi="Verdana"/>
                <w:sz w:val="18"/>
                <w:szCs w:val="18"/>
              </w:rPr>
              <w:t xml:space="preserve"> of VCS services available which address needs</w:t>
            </w:r>
            <w:r w:rsidRPr="007B5F39">
              <w:rPr>
                <w:rFonts w:ascii="Verdana" w:eastAsia="Calibri" w:hAnsi="Verdana"/>
                <w:color w:val="FF0000"/>
                <w:sz w:val="18"/>
                <w:szCs w:val="18"/>
              </w:rPr>
              <w:t xml:space="preserve">  </w:t>
            </w:r>
          </w:p>
        </w:tc>
      </w:tr>
    </w:tbl>
    <w:p w:rsidR="006A5528" w:rsidRDefault="006A5528"/>
    <w:sectPr w:rsidR="006A5528" w:rsidSect="007410CE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76C" w:rsidRDefault="0095076C">
      <w:pPr>
        <w:spacing w:after="0" w:line="240" w:lineRule="auto"/>
      </w:pPr>
      <w:r>
        <w:separator/>
      </w:r>
    </w:p>
  </w:endnote>
  <w:endnote w:type="continuationSeparator" w:id="0">
    <w:p w:rsidR="0095076C" w:rsidRDefault="0095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5A1" w:rsidRDefault="007B5F39">
    <w:pPr>
      <w:pStyle w:val="Footer"/>
      <w:jc w:val="right"/>
    </w:pPr>
    <w:r>
      <w:fldChar w:fldCharType="begin"/>
    </w:r>
    <w:r w:rsidRPr="00925D89"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76C" w:rsidRDefault="0095076C">
      <w:pPr>
        <w:spacing w:after="0" w:line="240" w:lineRule="auto"/>
      </w:pPr>
      <w:r>
        <w:separator/>
      </w:r>
    </w:p>
  </w:footnote>
  <w:footnote w:type="continuationSeparator" w:id="0">
    <w:p w:rsidR="0095076C" w:rsidRDefault="0095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5A1" w:rsidRPr="007410CE" w:rsidRDefault="007B5F39">
    <w:pPr>
      <w:pStyle w:val="Header"/>
      <w:rPr>
        <w:b/>
        <w:bCs/>
      </w:rPr>
    </w:pPr>
    <w:r w:rsidRPr="007410CE">
      <w:rPr>
        <w:b/>
        <w:bCs/>
      </w:rPr>
      <w:t xml:space="preserve">RIC CLICS SERVICE MODEL </w:t>
    </w:r>
    <w:r w:rsidR="00BE5754">
      <w:rPr>
        <w:b/>
        <w:bCs/>
      </w:rPr>
      <w:t>MAY 2022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7026"/>
    <w:multiLevelType w:val="hybridMultilevel"/>
    <w:tmpl w:val="4C12C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B76A8"/>
    <w:multiLevelType w:val="hybridMultilevel"/>
    <w:tmpl w:val="D70A4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708534">
    <w:abstractNumId w:val="0"/>
  </w:num>
  <w:num w:numId="2" w16cid:durableId="100173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39"/>
    <w:rsid w:val="000D681E"/>
    <w:rsid w:val="0018546E"/>
    <w:rsid w:val="00577369"/>
    <w:rsid w:val="00583FDD"/>
    <w:rsid w:val="006A5528"/>
    <w:rsid w:val="007B5F39"/>
    <w:rsid w:val="00863CEF"/>
    <w:rsid w:val="008935A9"/>
    <w:rsid w:val="0095076C"/>
    <w:rsid w:val="00AF3200"/>
    <w:rsid w:val="00BE5754"/>
    <w:rsid w:val="00E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DA8D"/>
  <w15:chartTrackingRefBased/>
  <w15:docId w15:val="{4B61E3F8-84D4-4DE0-AB01-BA9BEBE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3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3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39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Smith</dc:creator>
  <cp:keywords/>
  <dc:description/>
  <cp:lastModifiedBy>David Holt</cp:lastModifiedBy>
  <cp:revision>1</cp:revision>
  <dcterms:created xsi:type="dcterms:W3CDTF">2022-06-24T13:12:00Z</dcterms:created>
  <dcterms:modified xsi:type="dcterms:W3CDTF">2022-06-24T13:12:00Z</dcterms:modified>
</cp:coreProperties>
</file>